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7" w:rsidRPr="002A72E7" w:rsidRDefault="002A72E7" w:rsidP="00902349">
      <w:pPr>
        <w:spacing w:before="217"/>
        <w:ind w:left="5103" w:right="-7"/>
        <w:rPr>
          <w:sz w:val="10"/>
          <w:szCs w:val="10"/>
        </w:rPr>
      </w:pPr>
    </w:p>
    <w:p w:rsidR="009275A4" w:rsidRDefault="009275A4" w:rsidP="00902349">
      <w:pPr>
        <w:spacing w:before="217"/>
        <w:ind w:left="5103" w:right="-7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2C7AA7" w:rsidRPr="002A72E7" w:rsidRDefault="002A72E7" w:rsidP="002C7AA7">
      <w:pPr>
        <w:ind w:left="5103" w:right="-7"/>
        <w:rPr>
          <w:sz w:val="24"/>
          <w:u w:val="single"/>
        </w:rPr>
      </w:pPr>
      <w:r w:rsidRPr="002A72E7">
        <w:rPr>
          <w:sz w:val="24"/>
          <w:u w:val="single"/>
        </w:rPr>
        <w:t>МБОУ СОШ № 19 Нелюбиной С.Н.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B35E1F" w:rsidP="009275A4">
      <w:pPr>
        <w:pStyle w:val="a3"/>
        <w:spacing w:before="2"/>
        <w:rPr>
          <w:sz w:val="23"/>
        </w:rPr>
      </w:pPr>
      <w:r w:rsidRPr="00B35E1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35E1F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B35E1F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B35E1F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B35E1F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B35E1F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D51DA8">
        <w:rPr>
          <w:sz w:val="24"/>
        </w:rPr>
        <w:t>ОГЭ</w:t>
      </w:r>
      <w:r w:rsidR="00CD3B56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501A49" w:rsidRDefault="00501A49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r w:rsidR="009275A4"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>
              <w:rPr>
                <w:b/>
                <w:sz w:val="24"/>
              </w:rPr>
              <w:t>чебного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830C3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830C33">
              <w:rPr>
                <w:b/>
                <w:sz w:val="24"/>
                <w:lang w:val="ru-RU"/>
              </w:rPr>
              <w:t xml:space="preserve"> </w:t>
            </w:r>
            <w:r w:rsidR="00830C33" w:rsidRPr="00830C33">
              <w:rPr>
                <w:sz w:val="24"/>
                <w:lang w:val="ru-RU"/>
              </w:rPr>
              <w:t>(письменно)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362D37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362D37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9275A4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="00FB7571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B35E1F" w:rsidP="009275A4">
      <w:pPr>
        <w:spacing w:before="230"/>
        <w:ind w:left="933"/>
        <w:rPr>
          <w:sz w:val="24"/>
        </w:rPr>
      </w:pPr>
      <w:r w:rsidRPr="00B35E1F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-5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-4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-3"/>
          <w:sz w:val="24"/>
        </w:rPr>
        <w:t xml:space="preserve"> </w:t>
      </w:r>
      <w:r w:rsidR="009275A4">
        <w:rPr>
          <w:sz w:val="24"/>
        </w:rPr>
        <w:t>рекомендаций</w:t>
      </w:r>
      <w:r w:rsidR="009275A4">
        <w:rPr>
          <w:spacing w:val="3"/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B35E1F" w:rsidP="000A5D52">
      <w:pPr>
        <w:spacing w:before="200" w:line="360" w:lineRule="auto"/>
        <w:ind w:firstLine="872"/>
        <w:rPr>
          <w:sz w:val="24"/>
        </w:rPr>
      </w:pPr>
      <w:r w:rsidRPr="00B35E1F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или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надлежащим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образом</w:t>
      </w:r>
      <w:r w:rsidR="009275A4">
        <w:rPr>
          <w:spacing w:val="48"/>
          <w:sz w:val="24"/>
        </w:rPr>
        <w:t xml:space="preserve"> </w:t>
      </w:r>
      <w:r w:rsidR="009275A4">
        <w:rPr>
          <w:sz w:val="24"/>
        </w:rPr>
        <w:t>заверенной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копией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справки,</w:t>
      </w:r>
      <w:r w:rsidR="009275A4">
        <w:rPr>
          <w:spacing w:val="49"/>
          <w:sz w:val="24"/>
        </w:rPr>
        <w:t xml:space="preserve"> </w:t>
      </w:r>
      <w:r w:rsidR="009275A4">
        <w:rPr>
          <w:sz w:val="24"/>
        </w:rPr>
        <w:t>подтверждающей</w:t>
      </w:r>
      <w:r w:rsidR="009275A4">
        <w:rPr>
          <w:spacing w:val="50"/>
          <w:sz w:val="24"/>
        </w:rPr>
        <w:t xml:space="preserve"> </w:t>
      </w:r>
      <w:r w:rsidR="009275A4">
        <w:rPr>
          <w:sz w:val="24"/>
        </w:rPr>
        <w:t>факт</w:t>
      </w:r>
      <w:r w:rsidR="009275A4">
        <w:rPr>
          <w:spacing w:val="-57"/>
          <w:sz w:val="24"/>
        </w:rPr>
        <w:t xml:space="preserve"> </w:t>
      </w:r>
      <w:r w:rsidR="007F746D">
        <w:rPr>
          <w:spacing w:val="-57"/>
          <w:sz w:val="24"/>
        </w:rPr>
        <w:t xml:space="preserve">                              </w:t>
      </w:r>
      <w:r w:rsidR="009275A4">
        <w:rPr>
          <w:sz w:val="24"/>
        </w:rPr>
        <w:t>установления</w:t>
      </w:r>
      <w:r w:rsidR="009275A4">
        <w:rPr>
          <w:spacing w:val="-1"/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9275A4">
        <w:rPr>
          <w:spacing w:val="4"/>
          <w:sz w:val="24"/>
        </w:rPr>
        <w:t xml:space="preserve"> </w:t>
      </w:r>
      <w:r w:rsidR="009275A4">
        <w:rPr>
          <w:sz w:val="24"/>
        </w:rPr>
        <w:t>ФГУ</w:t>
      </w:r>
      <w:r w:rsidR="009275A4">
        <w:rPr>
          <w:spacing w:val="-2"/>
          <w:sz w:val="24"/>
        </w:rPr>
        <w:t xml:space="preserve"> </w:t>
      </w:r>
      <w:r w:rsidR="009275A4"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B35E1F" w:rsidP="009275A4">
      <w:pPr>
        <w:pStyle w:val="a3"/>
        <w:spacing w:before="4"/>
        <w:rPr>
          <w:sz w:val="5"/>
        </w:rPr>
      </w:pPr>
      <w:r w:rsidRPr="00B35E1F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B35E1F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B35E1F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B35E1F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501A49" w:rsidRDefault="00501A49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 (</w:t>
      </w:r>
      <w:r w:rsidRPr="0069637B">
        <w:rPr>
          <w:sz w:val="28"/>
          <w:szCs w:val="28"/>
        </w:rPr>
        <w:t>Ф.И.О.)</w:t>
      </w:r>
    </w:p>
    <w:p w:rsidR="00501A49" w:rsidRDefault="00501A49" w:rsidP="00501A49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362D37">
      <w:footerReference w:type="default" r:id="rId6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8C" w:rsidRDefault="00BB248C">
      <w:r>
        <w:separator/>
      </w:r>
    </w:p>
  </w:endnote>
  <w:endnote w:type="continuationSeparator" w:id="1">
    <w:p w:rsidR="00BB248C" w:rsidRDefault="00BB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BB248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8C" w:rsidRDefault="00BB248C">
      <w:r>
        <w:separator/>
      </w:r>
    </w:p>
  </w:footnote>
  <w:footnote w:type="continuationSeparator" w:id="1">
    <w:p w:rsidR="00BB248C" w:rsidRDefault="00BB2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75A4"/>
    <w:rsid w:val="00010DEB"/>
    <w:rsid w:val="00010ED4"/>
    <w:rsid w:val="000A5D52"/>
    <w:rsid w:val="00244658"/>
    <w:rsid w:val="0025525B"/>
    <w:rsid w:val="00256547"/>
    <w:rsid w:val="002A72E7"/>
    <w:rsid w:val="002C7AA7"/>
    <w:rsid w:val="00362D37"/>
    <w:rsid w:val="00381A23"/>
    <w:rsid w:val="003F05A7"/>
    <w:rsid w:val="003F127D"/>
    <w:rsid w:val="00431B01"/>
    <w:rsid w:val="00465568"/>
    <w:rsid w:val="004E03FF"/>
    <w:rsid w:val="00501A49"/>
    <w:rsid w:val="005042C1"/>
    <w:rsid w:val="0060272D"/>
    <w:rsid w:val="00611E7E"/>
    <w:rsid w:val="00634635"/>
    <w:rsid w:val="006C45FD"/>
    <w:rsid w:val="006D5221"/>
    <w:rsid w:val="0077784B"/>
    <w:rsid w:val="007C3412"/>
    <w:rsid w:val="007E52C9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9F05AE"/>
    <w:rsid w:val="00AB150B"/>
    <w:rsid w:val="00AC301D"/>
    <w:rsid w:val="00AF1296"/>
    <w:rsid w:val="00B359B7"/>
    <w:rsid w:val="00B35E1F"/>
    <w:rsid w:val="00B406BE"/>
    <w:rsid w:val="00BB248C"/>
    <w:rsid w:val="00BD5619"/>
    <w:rsid w:val="00BE20C0"/>
    <w:rsid w:val="00CD3B56"/>
    <w:rsid w:val="00CF11A1"/>
    <w:rsid w:val="00D51DA8"/>
    <w:rsid w:val="00E0060C"/>
    <w:rsid w:val="00EA5FA5"/>
    <w:rsid w:val="00F362C4"/>
    <w:rsid w:val="00FB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Kab10</cp:lastModifiedBy>
  <cp:revision>3</cp:revision>
  <cp:lastPrinted>2024-11-12T06:43:00Z</cp:lastPrinted>
  <dcterms:created xsi:type="dcterms:W3CDTF">2024-11-08T08:12:00Z</dcterms:created>
  <dcterms:modified xsi:type="dcterms:W3CDTF">2024-11-12T06:43:00Z</dcterms:modified>
</cp:coreProperties>
</file>